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949B1" w14:textId="7DE6C577" w:rsidR="00416786" w:rsidRDefault="00B77D80" w:rsidP="00416786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bookmarkStart w:id="0" w:name="_GoBack"/>
      <w:bookmarkEnd w:id="0"/>
      <w:r>
        <w:rPr>
          <w:rFonts w:ascii="Cambria" w:hAnsi="Cambria" w:cs="Cambria"/>
          <w:sz w:val="32"/>
          <w:szCs w:val="32"/>
        </w:rPr>
        <w:t>CapTel Outreach</w:t>
      </w:r>
    </w:p>
    <w:p w14:paraId="4BDCDFAB" w14:textId="77777777" w:rsidR="00416786" w:rsidRDefault="00416786" w:rsidP="0041678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37D9130" w14:textId="6FB551AA" w:rsidR="00416786" w:rsidRDefault="00B77D80" w:rsidP="00416786">
      <w:pPr>
        <w:widowControl w:val="0"/>
        <w:autoSpaceDE w:val="0"/>
        <w:autoSpaceDN w:val="0"/>
        <w:adjustRightInd w:val="0"/>
        <w:rPr>
          <w:rFonts w:ascii="Cambria" w:hAnsi="Cambria" w:cs="Cambria"/>
          <w:color w:val="221E1F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CapTel Outreach</w:t>
      </w:r>
      <w:r w:rsidR="00416786">
        <w:rPr>
          <w:rFonts w:ascii="Cambria" w:hAnsi="Cambria" w:cs="Cambria"/>
          <w:color w:val="221E1F"/>
          <w:sz w:val="32"/>
          <w:szCs w:val="32"/>
        </w:rPr>
        <w:t xml:space="preserve"> is a support organization for CapTel Captioned Telephone products and services. </w:t>
      </w:r>
      <w:r>
        <w:rPr>
          <w:rFonts w:ascii="Cambria" w:hAnsi="Cambria" w:cs="Cambria"/>
          <w:color w:val="221E1F"/>
          <w:sz w:val="32"/>
          <w:szCs w:val="32"/>
        </w:rPr>
        <w:t xml:space="preserve">CapTel Outreach </w:t>
      </w:r>
      <w:r w:rsidR="00416786">
        <w:rPr>
          <w:rFonts w:ascii="Cambria" w:hAnsi="Cambria" w:cs="Cambria"/>
          <w:color w:val="221E1F"/>
          <w:sz w:val="32"/>
          <w:szCs w:val="32"/>
        </w:rPr>
        <w:t xml:space="preserve">Representatives conduct training sessions, educational seminars, and informative presentations to educate consumers on CapTel services. In addition, </w:t>
      </w:r>
      <w:r>
        <w:rPr>
          <w:rFonts w:ascii="Cambria" w:hAnsi="Cambria" w:cs="Cambria"/>
          <w:color w:val="221E1F"/>
          <w:sz w:val="32"/>
          <w:szCs w:val="32"/>
        </w:rPr>
        <w:t>CapTel Outreach</w:t>
      </w:r>
      <w:r w:rsidR="00416786">
        <w:rPr>
          <w:rFonts w:ascii="Cambria" w:hAnsi="Cambria" w:cs="Cambria"/>
          <w:color w:val="221E1F"/>
          <w:sz w:val="32"/>
          <w:szCs w:val="32"/>
        </w:rPr>
        <w:t xml:space="preserve"> Representatives perform on-site service, including installations, troubleshooting, and user training for CapTel IP-based products. </w:t>
      </w:r>
    </w:p>
    <w:p w14:paraId="3337D81F" w14:textId="77777777" w:rsidR="00416786" w:rsidRDefault="00416786" w:rsidP="00416786">
      <w:pPr>
        <w:widowControl w:val="0"/>
        <w:autoSpaceDE w:val="0"/>
        <w:autoSpaceDN w:val="0"/>
        <w:adjustRightInd w:val="0"/>
        <w:rPr>
          <w:rFonts w:ascii="Cambria" w:hAnsi="Cambria" w:cs="Cambria"/>
          <w:color w:val="221E1F"/>
          <w:sz w:val="32"/>
          <w:szCs w:val="32"/>
        </w:rPr>
      </w:pPr>
    </w:p>
    <w:p w14:paraId="006AF681" w14:textId="77777777" w:rsidR="00416786" w:rsidRDefault="00416786" w:rsidP="00416786">
      <w:pPr>
        <w:widowControl w:val="0"/>
        <w:autoSpaceDE w:val="0"/>
        <w:autoSpaceDN w:val="0"/>
        <w:adjustRightInd w:val="0"/>
        <w:rPr>
          <w:rFonts w:ascii="Cambria" w:hAnsi="Cambria" w:cs="Cambria"/>
          <w:color w:val="221E1F"/>
          <w:sz w:val="32"/>
          <w:szCs w:val="32"/>
        </w:rPr>
      </w:pPr>
      <w:r>
        <w:rPr>
          <w:rFonts w:ascii="Cambria" w:hAnsi="Cambria" w:cs="Cambria"/>
          <w:color w:val="221E1F"/>
          <w:sz w:val="32"/>
          <w:szCs w:val="32"/>
        </w:rPr>
        <w:t>Services Provided by OEI</w:t>
      </w:r>
    </w:p>
    <w:p w14:paraId="227F7327" w14:textId="77777777" w:rsidR="00416786" w:rsidRDefault="00416786" w:rsidP="00416786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E71732B" w14:textId="77777777" w:rsidR="00416786" w:rsidRDefault="00416786" w:rsidP="00416786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• On-site installation of CapTel telephones</w:t>
      </w:r>
    </w:p>
    <w:p w14:paraId="315BE8FD" w14:textId="77777777" w:rsidR="00416786" w:rsidRDefault="00416786" w:rsidP="00416786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• Individual and small group training for CapTel users</w:t>
      </w:r>
    </w:p>
    <w:p w14:paraId="2E06021F" w14:textId="77777777" w:rsidR="00416786" w:rsidRDefault="00416786" w:rsidP="00416786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• In-home troubleshooting and technical support for CapTel customers</w:t>
      </w:r>
    </w:p>
    <w:p w14:paraId="378C370B" w14:textId="77777777" w:rsidR="00416786" w:rsidRDefault="00416786" w:rsidP="00416786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• Conduct seminars and presentations to educate consumers about CapTel services</w:t>
      </w:r>
    </w:p>
    <w:p w14:paraId="19285FAD" w14:textId="77777777" w:rsidR="00416786" w:rsidRDefault="00416786" w:rsidP="00416786">
      <w:pPr>
        <w:widowControl w:val="0"/>
        <w:autoSpaceDE w:val="0"/>
        <w:autoSpaceDN w:val="0"/>
        <w:adjustRightInd w:val="0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• Sales of CapTel telephones</w:t>
      </w:r>
    </w:p>
    <w:p w14:paraId="3CEB3455" w14:textId="77777777" w:rsidR="00FF0056" w:rsidRDefault="00416786" w:rsidP="00416786">
      <w:r>
        <w:rPr>
          <w:rFonts w:ascii="Cambria" w:hAnsi="Cambria" w:cs="Cambria"/>
          <w:sz w:val="32"/>
          <w:szCs w:val="32"/>
        </w:rPr>
        <w:t>•Provide Certification Forms for users to have signed by a qualified hearing-related professional to receive IP-based CapTel phone at no charge</w:t>
      </w:r>
    </w:p>
    <w:sectPr w:rsidR="00FF0056" w:rsidSect="00FC1C4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86"/>
    <w:rsid w:val="00175DFF"/>
    <w:rsid w:val="00416786"/>
    <w:rsid w:val="00B77D80"/>
    <w:rsid w:val="00C00E50"/>
    <w:rsid w:val="00EA6091"/>
    <w:rsid w:val="00FC1C49"/>
    <w:rsid w:val="00FF0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E475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Ultratec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Mueller</dc:creator>
  <cp:lastModifiedBy>Devin Vale</cp:lastModifiedBy>
  <cp:revision>4</cp:revision>
  <dcterms:created xsi:type="dcterms:W3CDTF">2014-10-10T19:19:00Z</dcterms:created>
  <dcterms:modified xsi:type="dcterms:W3CDTF">2015-06-18T16:31:00Z</dcterms:modified>
</cp:coreProperties>
</file>